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F2B8" w14:textId="72673C6D" w:rsidR="00CC6E9F" w:rsidRDefault="006E6218" w:rsidP="002F335B">
      <w:pPr>
        <w:spacing w:after="0" w:line="240" w:lineRule="auto"/>
        <w:ind w:left="64" w:firstLine="0"/>
        <w:jc w:val="center"/>
      </w:pPr>
      <w:r>
        <w:rPr>
          <w:b/>
          <w:sz w:val="24"/>
        </w:rPr>
        <w:t>Mubarig Jama</w:t>
      </w:r>
      <w:r w:rsidR="00BA7D86">
        <w:rPr>
          <w:b/>
          <w:sz w:val="24"/>
        </w:rPr>
        <w:t xml:space="preserve">- </w:t>
      </w:r>
      <w:proofErr w:type="spellStart"/>
      <w:r w:rsidR="00BA7D86">
        <w:rPr>
          <w:b/>
          <w:sz w:val="24"/>
        </w:rPr>
        <w:t>Portland,OR</w:t>
      </w:r>
      <w:proofErr w:type="spellEnd"/>
    </w:p>
    <w:p w14:paraId="49B9569C" w14:textId="77777777" w:rsidR="00CC6E9F" w:rsidRDefault="006E6218" w:rsidP="002F335B">
      <w:pPr>
        <w:spacing w:after="0" w:line="240" w:lineRule="auto"/>
        <w:ind w:left="64" w:firstLine="0"/>
        <w:jc w:val="center"/>
        <w:rPr>
          <w:b/>
          <w:sz w:val="24"/>
        </w:rPr>
      </w:pPr>
      <w:r>
        <w:rPr>
          <w:sz w:val="24"/>
        </w:rPr>
        <w:t>612-532-6087|Mubarigjama43@gmail.com|</w:t>
      </w:r>
      <w:hyperlink r:id="rId5">
        <w:r>
          <w:rPr>
            <w:color w:val="1155CC"/>
            <w:sz w:val="24"/>
            <w:u w:val="single" w:color="1155CC"/>
          </w:rPr>
          <w:t>LinkedIn</w:t>
        </w:r>
      </w:hyperlink>
      <w:r>
        <w:rPr>
          <w:b/>
          <w:sz w:val="24"/>
        </w:rPr>
        <w:t xml:space="preserve"> </w:t>
      </w:r>
    </w:p>
    <w:p w14:paraId="5AEFF793" w14:textId="77777777" w:rsidR="002F335B" w:rsidRDefault="002F335B" w:rsidP="002F335B">
      <w:pPr>
        <w:spacing w:after="0" w:line="240" w:lineRule="auto"/>
        <w:ind w:left="64" w:firstLine="0"/>
        <w:jc w:val="center"/>
        <w:rPr>
          <w:b/>
          <w:sz w:val="24"/>
        </w:rPr>
      </w:pPr>
    </w:p>
    <w:p w14:paraId="663C6960" w14:textId="77777777" w:rsidR="00CC6E9F" w:rsidRDefault="006E6218" w:rsidP="002F335B">
      <w:pPr>
        <w:spacing w:after="0" w:line="240" w:lineRule="auto"/>
        <w:ind w:left="0" w:firstLine="0"/>
      </w:pPr>
      <w:r>
        <w:rPr>
          <w:b/>
          <w:sz w:val="24"/>
        </w:rPr>
        <w:t xml:space="preserve">Relevant Experience </w:t>
      </w:r>
      <w:r>
        <w:rPr>
          <w:sz w:val="22"/>
        </w:rPr>
        <w:t xml:space="preserve"> </w:t>
      </w:r>
    </w:p>
    <w:p w14:paraId="36A36563" w14:textId="5E7EAF3E" w:rsidR="00CC6E9F" w:rsidRDefault="006E6218" w:rsidP="002F335B">
      <w:pPr>
        <w:spacing w:after="0" w:line="240" w:lineRule="auto"/>
        <w:ind w:left="25"/>
      </w:pPr>
      <w:r>
        <w:rPr>
          <w:b/>
          <w:sz w:val="22"/>
        </w:rPr>
        <w:t xml:space="preserve">Allianz Life — </w:t>
      </w:r>
      <w:r w:rsidR="00BC1D3E">
        <w:rPr>
          <w:b/>
          <w:sz w:val="22"/>
        </w:rPr>
        <w:t xml:space="preserve">Senior </w:t>
      </w:r>
      <w:r>
        <w:rPr>
          <w:b/>
          <w:sz w:val="22"/>
        </w:rPr>
        <w:t>Business Systems Analyst</w:t>
      </w:r>
      <w:r>
        <w:rPr>
          <w:sz w:val="22"/>
        </w:rPr>
        <w:t xml:space="preserve"> - </w:t>
      </w:r>
      <w:r>
        <w:rPr>
          <w:i/>
        </w:rPr>
        <w:t xml:space="preserve">May 2025 – </w:t>
      </w:r>
      <w:r w:rsidR="00BC1D3E">
        <w:rPr>
          <w:i/>
        </w:rPr>
        <w:t>Present</w:t>
      </w:r>
    </w:p>
    <w:p w14:paraId="357554D1" w14:textId="77777777" w:rsidR="00CC6E9F" w:rsidRDefault="006E6218" w:rsidP="002F335B">
      <w:pPr>
        <w:numPr>
          <w:ilvl w:val="0"/>
          <w:numId w:val="1"/>
        </w:numPr>
        <w:spacing w:after="0" w:line="240" w:lineRule="auto"/>
        <w:ind w:hanging="176"/>
      </w:pPr>
      <w:r>
        <w:rPr>
          <w:b/>
        </w:rPr>
        <w:t>Requirements Gathering:</w:t>
      </w:r>
      <w:r>
        <w:t xml:space="preserve"> Captured and translated business and regulatory needs into user stories for the </w:t>
      </w:r>
      <w:proofErr w:type="spellStart"/>
      <w:r>
        <w:t>ApplyNOW</w:t>
      </w:r>
      <w:proofErr w:type="spellEnd"/>
      <w:r>
        <w:t xml:space="preserve">, AN4, and Affirm platforms, focusing on the implementation of the ACORD 951e form as part of the Transfer Uplift project. </w:t>
      </w:r>
    </w:p>
    <w:p w14:paraId="7143A532" w14:textId="77777777" w:rsidR="00CC6E9F" w:rsidRDefault="006E6218" w:rsidP="002F335B">
      <w:pPr>
        <w:numPr>
          <w:ilvl w:val="0"/>
          <w:numId w:val="1"/>
        </w:numPr>
        <w:spacing w:after="0" w:line="240" w:lineRule="auto"/>
        <w:ind w:hanging="176"/>
      </w:pPr>
      <w:r>
        <w:rPr>
          <w:b/>
        </w:rPr>
        <w:t>Cross-Platform Systems Analysis:</w:t>
      </w:r>
      <w:r>
        <w:t xml:space="preserve"> Supported enhancements across multiple </w:t>
      </w:r>
      <w:proofErr w:type="spellStart"/>
      <w:r>
        <w:t>eApp</w:t>
      </w:r>
      <w:proofErr w:type="spellEnd"/>
      <w:r>
        <w:t xml:space="preserve"> platforms by documenting workflows, mapping dependencies, and ensuring consistency across </w:t>
      </w:r>
      <w:proofErr w:type="spellStart"/>
      <w:r>
        <w:t>ApplyNOW</w:t>
      </w:r>
      <w:proofErr w:type="spellEnd"/>
      <w:r>
        <w:t xml:space="preserve">, AN4, and Affirm. </w:t>
      </w:r>
    </w:p>
    <w:p w14:paraId="4B25761C" w14:textId="77777777" w:rsidR="00CC6E9F" w:rsidRDefault="006E6218" w:rsidP="002F335B">
      <w:pPr>
        <w:numPr>
          <w:ilvl w:val="0"/>
          <w:numId w:val="1"/>
        </w:numPr>
        <w:spacing w:after="0" w:line="240" w:lineRule="auto"/>
        <w:ind w:hanging="176"/>
      </w:pPr>
      <w:r>
        <w:rPr>
          <w:b/>
        </w:rPr>
        <w:t>Stakeholder Engagement:</w:t>
      </w:r>
      <w:r>
        <w:t xml:space="preserve"> Led and facilitated refinement sessions, stakeholder meetings, and cross-functional collaboration calls with developers, QA, and business leaders to align on project scope and execution. </w:t>
      </w:r>
    </w:p>
    <w:p w14:paraId="634A1D36" w14:textId="77777777" w:rsidR="002F335B" w:rsidRDefault="006E6218" w:rsidP="002F335B">
      <w:pPr>
        <w:numPr>
          <w:ilvl w:val="0"/>
          <w:numId w:val="1"/>
        </w:numPr>
        <w:spacing w:after="0" w:line="240" w:lineRule="auto"/>
        <w:ind w:hanging="176"/>
      </w:pPr>
      <w:r>
        <w:rPr>
          <w:b/>
        </w:rPr>
        <w:t>Testing and Validation:</w:t>
      </w:r>
      <w:r>
        <w:t xml:space="preserve"> Conducted and coordinated User Acceptance Testing (UAT), validating that ACORD 951e integrations met technical and business requirements across all order entry systems.  </w:t>
      </w:r>
    </w:p>
    <w:p w14:paraId="7730EF41" w14:textId="624C904C" w:rsidR="00CC6E9F" w:rsidRPr="002F335B" w:rsidRDefault="006E6218" w:rsidP="002F335B">
      <w:pPr>
        <w:numPr>
          <w:ilvl w:val="0"/>
          <w:numId w:val="1"/>
        </w:numPr>
        <w:spacing w:after="0" w:line="240" w:lineRule="auto"/>
        <w:ind w:hanging="176"/>
      </w:pPr>
      <w:r>
        <w:rPr>
          <w:b/>
        </w:rPr>
        <w:t>Agile Delivery:</w:t>
      </w:r>
      <w:r>
        <w:t xml:space="preserve"> Managed backlog items using JIRA and </w:t>
      </w:r>
      <w:proofErr w:type="spellStart"/>
      <w:r>
        <w:t>Polarion</w:t>
      </w:r>
      <w:proofErr w:type="spellEnd"/>
      <w:r>
        <w:t>, prioritized sprint work, and drove delivery of platform enhancements in a fast-paced Agile environment</w:t>
      </w:r>
      <w:r>
        <w:rPr>
          <w:b/>
        </w:rPr>
        <w:t xml:space="preserve">. </w:t>
      </w:r>
    </w:p>
    <w:p w14:paraId="5A7E3E60" w14:textId="77777777" w:rsidR="002F335B" w:rsidRDefault="002F335B" w:rsidP="002F335B">
      <w:pPr>
        <w:spacing w:after="0" w:line="240" w:lineRule="auto"/>
      </w:pPr>
    </w:p>
    <w:p w14:paraId="2B577DB6" w14:textId="77777777" w:rsidR="00CC6E9F" w:rsidRDefault="006E6218" w:rsidP="002F335B">
      <w:pPr>
        <w:spacing w:after="0" w:line="240" w:lineRule="auto"/>
        <w:ind w:left="0" w:firstLine="0"/>
      </w:pPr>
      <w:r>
        <w:rPr>
          <w:b/>
          <w:sz w:val="22"/>
        </w:rPr>
        <w:t xml:space="preserve">Securian Financial — </w:t>
      </w:r>
      <w:r>
        <w:rPr>
          <w:b/>
          <w:i/>
          <w:sz w:val="22"/>
        </w:rPr>
        <w:t>Product Analyst</w:t>
      </w:r>
      <w:r>
        <w:rPr>
          <w:b/>
          <w:i/>
        </w:rPr>
        <w:t xml:space="preserve"> - </w:t>
      </w:r>
      <w:r>
        <w:rPr>
          <w:i/>
        </w:rPr>
        <w:t xml:space="preserve">November 2022 – May 2025  </w:t>
      </w:r>
    </w:p>
    <w:p w14:paraId="567E7493" w14:textId="77777777" w:rsidR="00CC6E9F" w:rsidRDefault="006E6218" w:rsidP="002F335B">
      <w:pPr>
        <w:numPr>
          <w:ilvl w:val="0"/>
          <w:numId w:val="1"/>
        </w:numPr>
        <w:spacing w:after="0" w:line="240" w:lineRule="auto"/>
        <w:ind w:hanging="176"/>
      </w:pPr>
      <w:r>
        <w:rPr>
          <w:b/>
        </w:rPr>
        <w:t xml:space="preserve">Requirements Gathering: </w:t>
      </w:r>
      <w:r>
        <w:t xml:space="preserve">Captured and translated business needs into functional and non-functional requirements, utilizing use cases, user stories, wireframes, and UML diagrams.  </w:t>
      </w:r>
    </w:p>
    <w:p w14:paraId="4C4B13DA" w14:textId="77777777" w:rsidR="00CC6E9F" w:rsidRDefault="006E6218" w:rsidP="002F335B">
      <w:pPr>
        <w:numPr>
          <w:ilvl w:val="0"/>
          <w:numId w:val="1"/>
        </w:numPr>
        <w:spacing w:after="0" w:line="240" w:lineRule="auto"/>
        <w:ind w:hanging="176"/>
      </w:pPr>
      <w:r>
        <w:rPr>
          <w:b/>
        </w:rPr>
        <w:t xml:space="preserve">Business Process Modeling: </w:t>
      </w:r>
      <w:r>
        <w:t xml:space="preserve">Designed workflows and created wireframes to enhance user experience for the </w:t>
      </w:r>
      <w:proofErr w:type="spellStart"/>
      <w:r>
        <w:t>iGO</w:t>
      </w:r>
      <w:proofErr w:type="spellEnd"/>
      <w:r>
        <w:t xml:space="preserve"> application, ensuring alignment with business objectives.  </w:t>
      </w:r>
    </w:p>
    <w:p w14:paraId="774573F9" w14:textId="77777777" w:rsidR="00CC6E9F" w:rsidRDefault="006E6218" w:rsidP="002F335B">
      <w:pPr>
        <w:numPr>
          <w:ilvl w:val="0"/>
          <w:numId w:val="1"/>
        </w:numPr>
        <w:spacing w:after="0" w:line="240" w:lineRule="auto"/>
        <w:ind w:hanging="176"/>
      </w:pPr>
      <w:r>
        <w:rPr>
          <w:b/>
        </w:rPr>
        <w:t xml:space="preserve">Stakeholder Collaboration: </w:t>
      </w:r>
      <w:r>
        <w:t xml:space="preserve">Partnered with cross-functional teams to gather requirements and develop solutions for onboarding new products to the digital platform.  </w:t>
      </w:r>
    </w:p>
    <w:p w14:paraId="3E7F193C" w14:textId="77777777" w:rsidR="00CC6E9F" w:rsidRDefault="006E6218" w:rsidP="002F335B">
      <w:pPr>
        <w:numPr>
          <w:ilvl w:val="0"/>
          <w:numId w:val="1"/>
        </w:numPr>
        <w:spacing w:after="0" w:line="240" w:lineRule="auto"/>
        <w:ind w:hanging="176"/>
      </w:pPr>
      <w:r>
        <w:rPr>
          <w:b/>
        </w:rPr>
        <w:t xml:space="preserve">Testing and Implementation: </w:t>
      </w:r>
      <w:r>
        <w:t xml:space="preserve">Led User Acceptance Testing (UAT), identified gaps, and implemented solutions to meet requirements before system rollouts.  </w:t>
      </w:r>
    </w:p>
    <w:p w14:paraId="2CF7DD5A" w14:textId="77777777" w:rsidR="00CC6E9F" w:rsidRDefault="006E6218" w:rsidP="002F335B">
      <w:pPr>
        <w:numPr>
          <w:ilvl w:val="0"/>
          <w:numId w:val="1"/>
        </w:numPr>
        <w:spacing w:after="0" w:line="240" w:lineRule="auto"/>
        <w:ind w:hanging="176"/>
      </w:pPr>
      <w:r>
        <w:rPr>
          <w:b/>
        </w:rPr>
        <w:t xml:space="preserve">Project Coordination: </w:t>
      </w:r>
      <w:r>
        <w:t xml:space="preserve">Utilized Jira for backlog management, progress tracking, and prioritizing product enhancements, ensuring timely and high-quality delivery.  </w:t>
      </w:r>
    </w:p>
    <w:p w14:paraId="4BC6E272" w14:textId="77777777" w:rsidR="002F335B" w:rsidRDefault="002F335B" w:rsidP="002F335B">
      <w:pPr>
        <w:spacing w:after="0" w:line="240" w:lineRule="auto"/>
      </w:pPr>
    </w:p>
    <w:p w14:paraId="3BF39545" w14:textId="77777777" w:rsidR="00CC6E9F" w:rsidRDefault="006E6218" w:rsidP="002F335B">
      <w:pPr>
        <w:spacing w:after="0" w:line="240" w:lineRule="auto"/>
        <w:ind w:left="15" w:firstLine="0"/>
      </w:pPr>
      <w:r>
        <w:rPr>
          <w:b/>
          <w:sz w:val="22"/>
        </w:rPr>
        <w:t xml:space="preserve">Uponor — </w:t>
      </w:r>
      <w:r>
        <w:rPr>
          <w:b/>
          <w:i/>
          <w:sz w:val="22"/>
        </w:rPr>
        <w:t>Application Analyst Intern</w:t>
      </w:r>
      <w:r>
        <w:rPr>
          <w:b/>
          <w:i/>
        </w:rPr>
        <w:t xml:space="preserve">- </w:t>
      </w:r>
      <w:r>
        <w:t xml:space="preserve">May 2022 – August 2022  </w:t>
      </w:r>
    </w:p>
    <w:p w14:paraId="0AB24E2A" w14:textId="77777777" w:rsidR="00CC6E9F" w:rsidRDefault="006E6218" w:rsidP="002F335B">
      <w:pPr>
        <w:numPr>
          <w:ilvl w:val="0"/>
          <w:numId w:val="1"/>
        </w:numPr>
        <w:spacing w:after="0" w:line="240" w:lineRule="auto"/>
        <w:ind w:hanging="176"/>
      </w:pPr>
      <w:r>
        <w:rPr>
          <w:b/>
        </w:rPr>
        <w:t xml:space="preserve">Tool Implementation: </w:t>
      </w:r>
      <w:r>
        <w:t xml:space="preserve">Introduced Atlassian Confluence across the organization, developing implementation plans and conducting team training to improve collaboration.  </w:t>
      </w:r>
    </w:p>
    <w:p w14:paraId="756D496B" w14:textId="77777777" w:rsidR="00CC6E9F" w:rsidRDefault="006E6218" w:rsidP="002F335B">
      <w:pPr>
        <w:numPr>
          <w:ilvl w:val="0"/>
          <w:numId w:val="1"/>
        </w:numPr>
        <w:spacing w:after="0" w:line="240" w:lineRule="auto"/>
        <w:ind w:hanging="176"/>
      </w:pPr>
      <w:r>
        <w:rPr>
          <w:b/>
        </w:rPr>
        <w:t xml:space="preserve">Process Optimization: </w:t>
      </w:r>
      <w:r>
        <w:t xml:space="preserve">Developed Tableau dashboards and automated data visualization workflows to support real-time decision-making.  </w:t>
      </w:r>
    </w:p>
    <w:p w14:paraId="7DBABEE1" w14:textId="77777777" w:rsidR="002F335B" w:rsidRDefault="006E6218" w:rsidP="002F335B">
      <w:pPr>
        <w:numPr>
          <w:ilvl w:val="0"/>
          <w:numId w:val="1"/>
        </w:numPr>
        <w:spacing w:after="0" w:line="240" w:lineRule="auto"/>
        <w:ind w:hanging="176"/>
      </w:pPr>
      <w:r>
        <w:rPr>
          <w:b/>
        </w:rPr>
        <w:t xml:space="preserve">Agile Support: </w:t>
      </w:r>
      <w:r>
        <w:t xml:space="preserve">Managed Jira dashboards and facilitated sprint planning for system development and process improvements. </w:t>
      </w:r>
    </w:p>
    <w:p w14:paraId="7CA6757E" w14:textId="42F9A1A3" w:rsidR="00CC6E9F" w:rsidRDefault="006E6218" w:rsidP="002F335B">
      <w:pPr>
        <w:spacing w:after="0" w:line="240" w:lineRule="auto"/>
        <w:ind w:left="360" w:firstLine="0"/>
      </w:pPr>
      <w:r>
        <w:t xml:space="preserve"> </w:t>
      </w:r>
    </w:p>
    <w:p w14:paraId="18F66B12" w14:textId="7D860F24" w:rsidR="00CC6E9F" w:rsidRDefault="006E6218" w:rsidP="002F335B">
      <w:pPr>
        <w:spacing w:after="0" w:line="240" w:lineRule="auto"/>
        <w:ind w:left="400"/>
      </w:pPr>
      <w:r>
        <w:rPr>
          <w:b/>
        </w:rPr>
        <w:t xml:space="preserve">Technical Skills </w:t>
      </w:r>
    </w:p>
    <w:p w14:paraId="4076549A" w14:textId="77777777" w:rsidR="00CC6E9F" w:rsidRDefault="006E6218" w:rsidP="002F335B">
      <w:pPr>
        <w:numPr>
          <w:ilvl w:val="0"/>
          <w:numId w:val="1"/>
        </w:numPr>
        <w:spacing w:after="0" w:line="240" w:lineRule="auto"/>
        <w:ind w:hanging="176"/>
      </w:pPr>
      <w:r>
        <w:rPr>
          <w:b/>
        </w:rPr>
        <w:t xml:space="preserve">Business Analysis: </w:t>
      </w:r>
      <w:r>
        <w:t xml:space="preserve">Requirements Gathering, UML Diagrams, Wireframes, Business Process Modeling, User Stories, Test Cases  </w:t>
      </w:r>
    </w:p>
    <w:p w14:paraId="1698613A" w14:textId="77777777" w:rsidR="00CC6E9F" w:rsidRDefault="006E6218" w:rsidP="002F335B">
      <w:pPr>
        <w:numPr>
          <w:ilvl w:val="0"/>
          <w:numId w:val="1"/>
        </w:numPr>
        <w:spacing w:after="0" w:line="240" w:lineRule="auto"/>
        <w:ind w:hanging="176"/>
      </w:pPr>
      <w:r>
        <w:rPr>
          <w:b/>
        </w:rPr>
        <w:t xml:space="preserve">Project Tools: </w:t>
      </w:r>
      <w:r>
        <w:t xml:space="preserve">Jira, Confluence, SharePoint, </w:t>
      </w:r>
      <w:proofErr w:type="spellStart"/>
      <w:r>
        <w:t>Polarion</w:t>
      </w:r>
      <w:proofErr w:type="spellEnd"/>
      <w:r>
        <w:t xml:space="preserve"> </w:t>
      </w:r>
    </w:p>
    <w:p w14:paraId="6ED6BA45" w14:textId="77777777" w:rsidR="00CC6E9F" w:rsidRDefault="006E6218" w:rsidP="002F335B">
      <w:pPr>
        <w:numPr>
          <w:ilvl w:val="0"/>
          <w:numId w:val="1"/>
        </w:numPr>
        <w:spacing w:after="0" w:line="240" w:lineRule="auto"/>
        <w:ind w:hanging="176"/>
      </w:pPr>
      <w:r>
        <w:rPr>
          <w:b/>
        </w:rPr>
        <w:t xml:space="preserve">Data Tools: </w:t>
      </w:r>
      <w:r>
        <w:t xml:space="preserve">SQL, Tableau, Microsoft Excel  </w:t>
      </w:r>
    </w:p>
    <w:p w14:paraId="3EB4DEDB" w14:textId="77777777" w:rsidR="00CC6E9F" w:rsidRDefault="006E6218" w:rsidP="002F335B">
      <w:pPr>
        <w:numPr>
          <w:ilvl w:val="0"/>
          <w:numId w:val="1"/>
        </w:numPr>
        <w:spacing w:after="0" w:line="240" w:lineRule="auto"/>
        <w:ind w:hanging="176"/>
      </w:pPr>
      <w:r>
        <w:rPr>
          <w:b/>
        </w:rPr>
        <w:t xml:space="preserve">Methodologies: </w:t>
      </w:r>
      <w:r>
        <w:t xml:space="preserve">Agile, Waterfall, UAT Coordination  </w:t>
      </w:r>
    </w:p>
    <w:p w14:paraId="3FDC5D21" w14:textId="77777777" w:rsidR="002F335B" w:rsidRDefault="002F335B" w:rsidP="002F335B">
      <w:pPr>
        <w:spacing w:after="0" w:line="240" w:lineRule="auto"/>
      </w:pPr>
    </w:p>
    <w:p w14:paraId="3BD63FB7" w14:textId="77777777" w:rsidR="00CC6E9F" w:rsidRDefault="006E6218">
      <w:pPr>
        <w:spacing w:after="64" w:line="259" w:lineRule="auto"/>
        <w:ind w:left="55"/>
      </w:pPr>
      <w:r>
        <w:rPr>
          <w:b/>
        </w:rPr>
        <w:t xml:space="preserve">EDUCATION  </w:t>
      </w:r>
    </w:p>
    <w:p w14:paraId="25572640" w14:textId="77777777" w:rsidR="00CC6E9F" w:rsidRDefault="006E6218">
      <w:pPr>
        <w:spacing w:after="15" w:line="259" w:lineRule="auto"/>
        <w:ind w:left="25"/>
      </w:pPr>
      <w:r>
        <w:rPr>
          <w:b/>
          <w:sz w:val="22"/>
        </w:rPr>
        <w:t xml:space="preserve">Metropolitan State University - Saint Paul, MN  </w:t>
      </w:r>
    </w:p>
    <w:p w14:paraId="1B6325C4" w14:textId="77777777" w:rsidR="00CC6E9F" w:rsidRDefault="006E6218">
      <w:pPr>
        <w:ind w:left="40"/>
      </w:pPr>
      <w:r>
        <w:t xml:space="preserve">Bachelor of Science in Management Information Systems (MIS)  </w:t>
      </w:r>
    </w:p>
    <w:sectPr w:rsidR="00CC6E9F">
      <w:pgSz w:w="12240" w:h="15840"/>
      <w:pgMar w:top="1440" w:right="1527" w:bottom="1440" w:left="14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A5AB0"/>
    <w:multiLevelType w:val="hybridMultilevel"/>
    <w:tmpl w:val="FFFFFFFF"/>
    <w:lvl w:ilvl="0" w:tplc="BCBC3208">
      <w:start w:val="1"/>
      <w:numFmt w:val="bullet"/>
      <w:lvlText w:val="●"/>
      <w:lvlJc w:val="left"/>
      <w:pPr>
        <w:ind w:left="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76255A">
      <w:start w:val="1"/>
      <w:numFmt w:val="bullet"/>
      <w:lvlText w:val="o"/>
      <w:lvlJc w:val="left"/>
      <w:pPr>
        <w:ind w:left="1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7A3D62">
      <w:start w:val="1"/>
      <w:numFmt w:val="bullet"/>
      <w:lvlText w:val="▪"/>
      <w:lvlJc w:val="left"/>
      <w:pPr>
        <w:ind w:left="2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56EAB4">
      <w:start w:val="1"/>
      <w:numFmt w:val="bullet"/>
      <w:lvlText w:val="•"/>
      <w:lvlJc w:val="left"/>
      <w:pPr>
        <w:ind w:left="2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9656C8">
      <w:start w:val="1"/>
      <w:numFmt w:val="bullet"/>
      <w:lvlText w:val="o"/>
      <w:lvlJc w:val="left"/>
      <w:pPr>
        <w:ind w:left="3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FE3060">
      <w:start w:val="1"/>
      <w:numFmt w:val="bullet"/>
      <w:lvlText w:val="▪"/>
      <w:lvlJc w:val="left"/>
      <w:pPr>
        <w:ind w:left="4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706448">
      <w:start w:val="1"/>
      <w:numFmt w:val="bullet"/>
      <w:lvlText w:val="•"/>
      <w:lvlJc w:val="left"/>
      <w:pPr>
        <w:ind w:left="4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E8017C">
      <w:start w:val="1"/>
      <w:numFmt w:val="bullet"/>
      <w:lvlText w:val="o"/>
      <w:lvlJc w:val="left"/>
      <w:pPr>
        <w:ind w:left="5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7299DE">
      <w:start w:val="1"/>
      <w:numFmt w:val="bullet"/>
      <w:lvlText w:val="▪"/>
      <w:lvlJc w:val="left"/>
      <w:pPr>
        <w:ind w:left="6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7948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E9F"/>
    <w:rsid w:val="000C2E46"/>
    <w:rsid w:val="002F335B"/>
    <w:rsid w:val="00436F27"/>
    <w:rsid w:val="006E6218"/>
    <w:rsid w:val="00A26828"/>
    <w:rsid w:val="00BA7D86"/>
    <w:rsid w:val="00BC1D3E"/>
    <w:rsid w:val="00CC6E9F"/>
    <w:rsid w:val="00C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A2348"/>
  <w15:docId w15:val="{AF6B1876-05AF-244D-8975-3C70F63D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88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mubarig-jama-67010416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Mubarig Jama resume 1</dc:title>
  <dc:subject/>
  <dc:creator>Mubarig Jama</dc:creator>
  <cp:keywords/>
  <cp:lastModifiedBy>Mubarig Jama</cp:lastModifiedBy>
  <cp:revision>4</cp:revision>
  <dcterms:created xsi:type="dcterms:W3CDTF">2026-02-06T17:00:00Z</dcterms:created>
  <dcterms:modified xsi:type="dcterms:W3CDTF">2026-04-26T02:40:00Z</dcterms:modified>
</cp:coreProperties>
</file>